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Kenneth Lennholm</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Hi, could you tell us your name and your role?</w:t>
      </w:r>
    </w:p>
    <w:p>
      <w:pPr>
        <w:spacing w:after="110"/>
      </w:pPr>
      <w:r>
        <w:rPr>
          <w:color w:val="605e5c"/>
          <w:sz w:val="3.6mm"/>
          <w:szCs w:val="3.6mm"/>
          <w:rFonts w:ascii="Segoe UI" w:cs="Segoe UI" w:eastAsia="Segoe UI" w:hAnsi="Segoe UI"/>
        </w:rPr>
        <w:br/>
        <w:t xml:space="preserve">0:03</w:t>
      </w:r>
      <w:r>
        <w:rPr>
          <w:color w:val="323130"/>
          <w:sz w:val="3.6mm"/>
          <w:szCs w:val="3.6mm"/>
          <w:rFonts w:ascii="Segoe UI" w:cs="Segoe UI" w:eastAsia="Segoe UI" w:hAnsi="Segoe UI"/>
        </w:rPr>
        <w:br/>
        <w:t xml:space="preserve">I'm Kenneth Lennon.</w:t>
      </w:r>
    </w:p>
    <w:p>
      <w:pPr>
        <w:spacing w:after="110"/>
      </w:pPr>
      <w:r>
        <w:rPr>
          <w:color w:val="605e5c"/>
          <w:sz w:val="3.6mm"/>
          <w:szCs w:val="3.6mm"/>
          <w:rFonts w:ascii="Segoe UI" w:cs="Segoe UI" w:eastAsia="Segoe UI" w:hAnsi="Segoe UI"/>
        </w:rPr>
        <w:br/>
        <w:t xml:space="preserve">0:04</w:t>
      </w:r>
      <w:r>
        <w:rPr>
          <w:color w:val="323130"/>
          <w:sz w:val="3.6mm"/>
          <w:szCs w:val="3.6mm"/>
          <w:rFonts w:ascii="Segoe UI" w:cs="Segoe UI" w:eastAsia="Segoe UI" w:hAnsi="Segoe UI"/>
        </w:rPr>
        <w:br/>
        <w:t xml:space="preserve">I'm the BU lead for PGGI here in Rava.</w:t>
      </w:r>
    </w:p>
    <w:p>
      <w:pPr>
        <w:spacing w:after="110"/>
      </w:pPr>
      <w:r>
        <w:rPr>
          <w:color w:val="605e5c"/>
          <w:sz w:val="3.6mm"/>
          <w:szCs w:val="3.6mm"/>
          <w:rFonts w:ascii="Segoe UI" w:cs="Segoe UI" w:eastAsia="Segoe UI" w:hAnsi="Segoe UI"/>
        </w:rPr>
        <w:br/>
        <w:t xml:space="preserve">0:07</w:t>
      </w:r>
      <w:r>
        <w:rPr>
          <w:color w:val="323130"/>
          <w:sz w:val="3.6mm"/>
          <w:szCs w:val="3.6mm"/>
          <w:rFonts w:ascii="Segoe UI" w:cs="Segoe UI" w:eastAsia="Segoe UI" w:hAnsi="Segoe UI"/>
        </w:rPr>
        <w:br/>
        <w:t xml:space="preserve">And also what they call the system Archetype lead, meaning that I'm responsible for the Project Cockpit.</w:t>
      </w:r>
    </w:p>
    <w:p>
      <w:pPr>
        <w:spacing w:after="110"/>
      </w:pPr>
      <w:r>
        <w:rPr>
          <w:color w:val="605e5c"/>
          <w:sz w:val="3.6mm"/>
          <w:szCs w:val="3.6mm"/>
          <w:rFonts w:ascii="Segoe UI" w:cs="Segoe UI" w:eastAsia="Segoe UI" w:hAnsi="Segoe UI"/>
        </w:rPr>
        <w:br/>
        <w:t xml:space="preserve">0:12</w:t>
      </w:r>
      <w:r>
        <w:rPr>
          <w:color w:val="323130"/>
          <w:sz w:val="3.6mm"/>
          <w:szCs w:val="3.6mm"/>
          <w:rFonts w:ascii="Segoe UI" w:cs="Segoe UI" w:eastAsia="Segoe UI" w:hAnsi="Segoe UI"/>
        </w:rPr>
        <w:br/>
        <w:t xml:space="preserve">Yes.</w:t>
      </w:r>
    </w:p>
    <w:p>
      <w:pPr>
        <w:spacing w:after="110"/>
      </w:pPr>
      <w:r>
        <w:rPr>
          <w:color w:val="605e5c"/>
          <w:sz w:val="3.6mm"/>
          <w:szCs w:val="3.6mm"/>
          <w:rFonts w:ascii="Segoe UI" w:cs="Segoe UI" w:eastAsia="Segoe UI" w:hAnsi="Segoe UI"/>
        </w:rPr>
        <w:br/>
        <w:t xml:space="preserve">0:13</w:t>
      </w:r>
      <w:r>
        <w:rPr>
          <w:color w:val="323130"/>
          <w:sz w:val="3.6mm"/>
          <w:szCs w:val="3.6mm"/>
          <w:rFonts w:ascii="Segoe UI" w:cs="Segoe UI" w:eastAsia="Segoe UI" w:hAnsi="Segoe UI"/>
        </w:rPr>
        <w:br/>
        <w:t xml:space="preserve">And you've organised these PGGI Rava workshops.</w:t>
      </w:r>
    </w:p>
    <w:p>
      <w:pPr>
        <w:spacing w:after="110"/>
      </w:pPr>
      <w:r>
        <w:rPr>
          <w:color w:val="605e5c"/>
          <w:sz w:val="3.6mm"/>
          <w:szCs w:val="3.6mm"/>
          <w:rFonts w:ascii="Segoe UI" w:cs="Segoe UI" w:eastAsia="Segoe UI" w:hAnsi="Segoe UI"/>
        </w:rPr>
        <w:br/>
        <w:t xml:space="preserve">0:16</w:t>
      </w:r>
      <w:r>
        <w:rPr>
          <w:color w:val="323130"/>
          <w:sz w:val="3.6mm"/>
          <w:szCs w:val="3.6mm"/>
          <w:rFonts w:ascii="Segoe UI" w:cs="Segoe UI" w:eastAsia="Segoe UI" w:hAnsi="Segoe UI"/>
        </w:rPr>
        <w:br/>
        <w:t xml:space="preserve">What are your goals for these workshops, Kenneth?</w:t>
      </w:r>
    </w:p>
    <w:p>
      <w:pPr>
        <w:spacing w:after="110"/>
      </w:pPr>
      <w:r>
        <w:rPr>
          <w:color w:val="605e5c"/>
          <w:sz w:val="3.6mm"/>
          <w:szCs w:val="3.6mm"/>
          <w:rFonts w:ascii="Segoe UI" w:cs="Segoe UI" w:eastAsia="Segoe UI" w:hAnsi="Segoe UI"/>
        </w:rPr>
        <w:br/>
        <w:t xml:space="preserve">0:18</w:t>
      </w:r>
      <w:r>
        <w:rPr>
          <w:color w:val="323130"/>
          <w:sz w:val="3.6mm"/>
          <w:szCs w:val="3.6mm"/>
          <w:rFonts w:ascii="Segoe UI" w:cs="Segoe UI" w:eastAsia="Segoe UI" w:hAnsi="Segoe UI"/>
        </w:rPr>
        <w:br/>
        <w:t xml:space="preserve">Wow, that's the goal is of course that we are coming together as as one community around the Project cockpit, mainly That is being our main system to be used and that is a big harmonisation program.</w:t>
      </w:r>
    </w:p>
    <w:p>
      <w:pPr>
        <w:spacing w:after="110"/>
      </w:pPr>
      <w:r>
        <w:rPr>
          <w:color w:val="605e5c"/>
          <w:sz w:val="3.6mm"/>
          <w:szCs w:val="3.6mm"/>
          <w:rFonts w:ascii="Segoe UI" w:cs="Segoe UI" w:eastAsia="Segoe UI" w:hAnsi="Segoe UI"/>
        </w:rPr>
        <w:br/>
        <w:t xml:space="preserve">0:30</w:t>
      </w:r>
      <w:r>
        <w:rPr>
          <w:color w:val="323130"/>
          <w:sz w:val="3.6mm"/>
          <w:szCs w:val="3.6mm"/>
          <w:rFonts w:ascii="Segoe UI" w:cs="Segoe UI" w:eastAsia="Segoe UI" w:hAnsi="Segoe UI"/>
        </w:rPr>
        <w:br/>
        <w:t xml:space="preserve">The tool is one thing but the processes is as important and has data quality affected or influenced raver migration.</w:t>
      </w:r>
    </w:p>
    <w:p>
      <w:pPr>
        <w:spacing w:after="110"/>
      </w:pPr>
      <w:r>
        <w:rPr>
          <w:color w:val="605e5c"/>
          <w:sz w:val="3.6mm"/>
          <w:szCs w:val="3.6mm"/>
          <w:rFonts w:ascii="Segoe UI" w:cs="Segoe UI" w:eastAsia="Segoe UI" w:hAnsi="Segoe UI"/>
        </w:rPr>
        <w:br/>
        <w:t xml:space="preserve">0:39</w:t>
      </w:r>
      <w:r>
        <w:rPr>
          <w:color w:val="323130"/>
          <w:sz w:val="3.6mm"/>
          <w:szCs w:val="3.6mm"/>
          <w:rFonts w:ascii="Segoe UI" w:cs="Segoe UI" w:eastAsia="Segoe UI" w:hAnsi="Segoe UI"/>
        </w:rPr>
        <w:br/>
        <w:t xml:space="preserve">Well we of course you know in in terms of all the migration tasks, data is essential for us in in the migration processes.</w:t>
      </w:r>
    </w:p>
    <w:p>
      <w:pPr>
        <w:spacing w:after="110"/>
      </w:pPr>
      <w:r>
        <w:rPr>
          <w:color w:val="605e5c"/>
          <w:sz w:val="3.6mm"/>
          <w:szCs w:val="3.6mm"/>
          <w:rFonts w:ascii="Segoe UI" w:cs="Segoe UI" w:eastAsia="Segoe UI" w:hAnsi="Segoe UI"/>
        </w:rPr>
        <w:br/>
        <w:t xml:space="preserve">0:48</w:t>
      </w:r>
      <w:r>
        <w:rPr>
          <w:color w:val="323130"/>
          <w:sz w:val="3.6mm"/>
          <w:szCs w:val="3.6mm"/>
          <w:rFonts w:ascii="Segoe UI" w:cs="Segoe UI" w:eastAsia="Segoe UI" w:hAnsi="Segoe UI"/>
        </w:rPr>
        <w:br/>
        <w:t xml:space="preserve">Though I would say that we are coming to a more even important level where we need to start to use the data much more meaning in terms of especially the material master data and and that one will be a big challenge and a big transformation for us.</w:t>
      </w:r>
    </w:p>
    <w:p>
      <w:pPr>
        <w:spacing w:after="110"/>
      </w:pPr>
      <w:r>
        <w:rPr>
          <w:color w:val="605e5c"/>
          <w:sz w:val="3.6mm"/>
          <w:szCs w:val="3.6mm"/>
          <w:rFonts w:ascii="Segoe UI" w:cs="Segoe UI" w:eastAsia="Segoe UI" w:hAnsi="Segoe UI"/>
        </w:rPr>
        <w:br/>
        <w:t xml:space="preserve">1:05</w:t>
      </w:r>
      <w:r>
        <w:rPr>
          <w:color w:val="323130"/>
          <w:sz w:val="3.6mm"/>
          <w:szCs w:val="3.6mm"/>
          <w:rFonts w:ascii="Segoe UI" w:cs="Segoe UI" w:eastAsia="Segoe UI" w:hAnsi="Segoe UI"/>
        </w:rPr>
        <w:br/>
        <w:t xml:space="preserve">Thank you very much.</w:t>
      </w:r>
    </w:p>
    <w:p>
      <w:pPr>
        <w:spacing w:after="110"/>
      </w:pPr>
      <w:r>
        <w:rPr>
          <w:color w:val="605e5c"/>
          <w:sz w:val="3.6mm"/>
          <w:szCs w:val="3.6mm"/>
          <w:rFonts w:ascii="Segoe UI" w:cs="Segoe UI" w:eastAsia="Segoe UI" w:hAnsi="Segoe UI"/>
        </w:rPr>
        <w:br/>
        <w:t xml:space="preserve">1:06</w:t>
      </w:r>
      <w:r>
        <w:rPr>
          <w:color w:val="323130"/>
          <w:sz w:val="3.6mm"/>
          <w:szCs w:val="3.6mm"/>
          <w:rFonts w:ascii="Segoe UI" w:cs="Segoe UI" w:eastAsia="Segoe UI" w:hAnsi="Segoe UI"/>
        </w:rPr>
        <w:br/>
        <w:t xml:space="preserve">Thank you.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D5FCD622-B3C6-4CED-9915-9CDCC912AC09}"/>
</file>

<file path=customXml/itemProps2.xml><?xml version="1.0" encoding="utf-8"?>
<ds:datastoreItem xmlns:ds="http://schemas.openxmlformats.org/officeDocument/2006/customXml" ds:itemID="{9575DFAA-7D47-41DA-A6F6-A0723F76BC2F}"/>
</file>

<file path=customXml/itemProps3.xml><?xml version="1.0" encoding="utf-8"?>
<ds:datastoreItem xmlns:ds="http://schemas.openxmlformats.org/officeDocument/2006/customXml" ds:itemID="{688526BF-CA78-4CE5-A6FC-EAB2D12A9A31}"/>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2024-02-09T08:13:12Z</dcterms:created>
  <dcterms:modified xsi:type="dcterms:W3CDTF">2024-02-09T08:13:12Z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